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F748D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893F8B">
        <w:rPr>
          <w:rFonts w:ascii="Times New Roman" w:hAnsi="Times New Roman"/>
          <w:bCs/>
          <w:sz w:val="28"/>
          <w:szCs w:val="28"/>
        </w:rPr>
        <w:t>533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F748D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FE3288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FA1BFD">
        <w:rPr>
          <w:b w:val="0"/>
          <w:sz w:val="28"/>
          <w:szCs w:val="28"/>
        </w:rPr>
        <w:t>3</w:t>
      </w:r>
      <w:r w:rsidR="00893F8B">
        <w:rPr>
          <w:b w:val="0"/>
          <w:sz w:val="28"/>
          <w:szCs w:val="28"/>
        </w:rPr>
        <w:t>158-97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93F8B">
        <w:rPr>
          <w:rFonts w:ascii="Times New Roman" w:hAnsi="Times New Roman"/>
          <w:bCs/>
          <w:sz w:val="28"/>
          <w:szCs w:val="28"/>
        </w:rPr>
        <w:t>533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="00FA1BFD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748DB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93F8B" w:rsidP="00893F8B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653A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53A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653A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653A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653A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653A2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A1BFD">
        <w:rPr>
          <w:rFonts w:ascii="Times New Roman" w:hAnsi="Times New Roman"/>
          <w:sz w:val="28"/>
          <w:szCs w:val="28"/>
        </w:rPr>
        <w:t>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893F8B">
        <w:rPr>
          <w:rFonts w:ascii="Times New Roman" w:hAnsi="Times New Roman"/>
          <w:sz w:val="28"/>
          <w:szCs w:val="28"/>
        </w:rPr>
        <w:t xml:space="preserve">по адресу: </w:t>
      </w:r>
      <w:r w:rsidR="00653A25">
        <w:rPr>
          <w:rFonts w:ascii="Times New Roman" w:hAnsi="Times New Roman"/>
          <w:sz w:val="28"/>
          <w:szCs w:val="28"/>
        </w:rPr>
        <w:t>*</w:t>
      </w:r>
      <w:r w:rsidR="00893F8B"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«АЖИДИ» </w:t>
      </w:r>
      <w:r w:rsidR="00893F8B">
        <w:rPr>
          <w:rFonts w:ascii="Times New Roman" w:hAnsi="Times New Roman"/>
          <w:sz w:val="28"/>
          <w:szCs w:val="28"/>
        </w:rPr>
        <w:t>Джамалова</w:t>
      </w:r>
      <w:r w:rsidR="00893F8B">
        <w:rPr>
          <w:rFonts w:ascii="Times New Roman" w:hAnsi="Times New Roman"/>
          <w:sz w:val="28"/>
          <w:szCs w:val="28"/>
        </w:rPr>
        <w:t xml:space="preserve"> П.Г.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>3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FA1BFD">
        <w:rPr>
          <w:rFonts w:ascii="Times New Roman" w:hAnsi="Times New Roman"/>
          <w:sz w:val="28"/>
          <w:szCs w:val="28"/>
        </w:rPr>
        <w:t>а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FA1BFD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A1BFD" w:rsidRPr="00893F8B" w:rsidP="00893F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не явилась, судебные повестки, направленные по месту жительства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и по месту нахождения организации, возвращены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5C1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893F8B" w:rsidP="00893F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в его совершении подтверждаются совокупностью исследованных в судебном заседании доказательств:</w:t>
      </w:r>
    </w:p>
    <w:p w:rsidR="002E54E1" w:rsidP="00893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1956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21</w:t>
      </w:r>
      <w:r w:rsidR="00FA1BF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«АЖИДИ»</w:t>
      </w:r>
      <w:r w:rsidR="000A4C2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F8B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893F8B">
        <w:rPr>
          <w:rFonts w:ascii="Times New Roman" w:hAnsi="Times New Roman"/>
          <w:sz w:val="28"/>
          <w:szCs w:val="28"/>
        </w:rPr>
        <w:t>«АЖИДИ»</w:t>
      </w:r>
      <w:r w:rsidR="000A4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893F8B" w:rsidP="00893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15 июля 202</w:t>
      </w:r>
      <w:r w:rsidR="00FE328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которой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по состоянию на день совершения административного правонарушения являлась директором ООО «АЖИДИ».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Джамалову</w:t>
      </w:r>
      <w:r>
        <w:rPr>
          <w:rFonts w:ascii="Times New Roman" w:hAnsi="Times New Roman"/>
          <w:sz w:val="28"/>
          <w:szCs w:val="28"/>
        </w:rPr>
        <w:t xml:space="preserve"> П</w:t>
      </w:r>
      <w:r w:rsidR="00653A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53A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3D6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E328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C87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D6C87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D132C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AD132C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AD132C" w:rsidP="00AD13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D132C" w:rsidP="00AD13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653A25" w:rsidP="00AD13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A25" w:rsidP="00AD13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D132C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25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1301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D6C87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C1B4B"/>
    <w:rsid w:val="005F003B"/>
    <w:rsid w:val="00653A25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93F8B"/>
    <w:rsid w:val="008A0183"/>
    <w:rsid w:val="008A73A3"/>
    <w:rsid w:val="008C0BCF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132C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D58A6"/>
    <w:rsid w:val="00EE5A68"/>
    <w:rsid w:val="00EF17BF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067F"/>
    <w:rsid w:val="00F6583B"/>
    <w:rsid w:val="00F748DB"/>
    <w:rsid w:val="00F92577"/>
    <w:rsid w:val="00F971FD"/>
    <w:rsid w:val="00FA1BFD"/>
    <w:rsid w:val="00FB232E"/>
    <w:rsid w:val="00FC10CB"/>
    <w:rsid w:val="00FC779F"/>
    <w:rsid w:val="00FE3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